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260"/>
        <w:gridCol w:w="540"/>
        <w:gridCol w:w="596"/>
        <w:gridCol w:w="1260"/>
        <w:gridCol w:w="1204"/>
        <w:gridCol w:w="1260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9180" w:type="dxa"/>
            <w:gridSpan w:val="8"/>
            <w:tcBorders>
              <w:top w:val="nil"/>
              <w:left w:val="nil"/>
              <w:right w:val="nil"/>
            </w:tcBorders>
            <w:vAlign w:val="top"/>
          </w:tcPr>
          <w:p>
            <w:pPr>
              <w:jc w:val="center"/>
              <w:rPr>
                <w:rFonts w:eastAsia="黑体"/>
                <w:bCs/>
                <w:color w:val="00000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eastAsia="黑体"/>
                <w:bCs/>
                <w:color w:val="000000"/>
                <w:sz w:val="32"/>
                <w:szCs w:val="32"/>
              </w:rPr>
              <w:t>20</w:t>
            </w:r>
            <w:r>
              <w:rPr>
                <w:rFonts w:hint="eastAsia" w:eastAsia="黑体"/>
                <w:bCs/>
                <w:color w:val="000000"/>
                <w:sz w:val="32"/>
                <w:szCs w:val="32"/>
                <w:lang w:val="en-US" w:eastAsia="zh-CN"/>
              </w:rPr>
              <w:t>27</w:t>
            </w:r>
            <w:r>
              <w:rPr>
                <w:rFonts w:eastAsia="黑体"/>
                <w:bCs/>
                <w:color w:val="000000"/>
                <w:sz w:val="32"/>
                <w:szCs w:val="32"/>
              </w:rPr>
              <w:t>年老边区重点民生实事征集意见表</w:t>
            </w:r>
          </w:p>
          <w:p>
            <w:pPr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黑体"/>
                <w:b/>
                <w:bCs/>
                <w:color w:val="000000"/>
                <w:sz w:val="28"/>
              </w:rPr>
              <w:t xml:space="preserve">                                        </w:t>
            </w:r>
            <w:r>
              <w:rPr>
                <w:rFonts w:eastAsia="黑体"/>
                <w:b/>
                <w:bCs/>
                <w:color w:val="000000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</w:trPr>
        <w:tc>
          <w:tcPr>
            <w:tcW w:w="1800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群众基本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生活方面</w:t>
            </w:r>
          </w:p>
        </w:tc>
        <w:tc>
          <w:tcPr>
            <w:tcW w:w="7380" w:type="dxa"/>
            <w:gridSpan w:val="7"/>
            <w:vAlign w:val="top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1800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社会保障                      方    面</w:t>
            </w:r>
          </w:p>
        </w:tc>
        <w:tc>
          <w:tcPr>
            <w:tcW w:w="7380" w:type="dxa"/>
            <w:gridSpan w:val="7"/>
            <w:vAlign w:val="top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</w:trPr>
        <w:tc>
          <w:tcPr>
            <w:tcW w:w="1800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社会事业                      方    面</w:t>
            </w:r>
          </w:p>
        </w:tc>
        <w:tc>
          <w:tcPr>
            <w:tcW w:w="7380" w:type="dxa"/>
            <w:gridSpan w:val="7"/>
            <w:vAlign w:val="top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1800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Style w:val="10"/>
                <w:color w:val="000000"/>
              </w:rPr>
              <w:t>城乡环境建设    和管理方面</w:t>
            </w:r>
          </w:p>
        </w:tc>
        <w:tc>
          <w:tcPr>
            <w:tcW w:w="7380" w:type="dxa"/>
            <w:gridSpan w:val="7"/>
            <w:vAlign w:val="top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1800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其他直接涉及群众切身利益、造福百姓的民生问题</w:t>
            </w:r>
          </w:p>
        </w:tc>
        <w:tc>
          <w:tcPr>
            <w:tcW w:w="7380" w:type="dxa"/>
            <w:gridSpan w:val="7"/>
            <w:vAlign w:val="top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800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姓    名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856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工作单位</w:t>
            </w:r>
          </w:p>
        </w:tc>
        <w:tc>
          <w:tcPr>
            <w:tcW w:w="3724" w:type="dxa"/>
            <w:gridSpan w:val="3"/>
            <w:vAlign w:val="top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</w:trPr>
        <w:tc>
          <w:tcPr>
            <w:tcW w:w="1800" w:type="dxa"/>
            <w:vMerge w:val="restart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身    份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人大代表</w:t>
            </w:r>
          </w:p>
        </w:tc>
        <w:tc>
          <w:tcPr>
            <w:tcW w:w="1136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政协委员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党政干部</w:t>
            </w:r>
          </w:p>
        </w:tc>
        <w:tc>
          <w:tcPr>
            <w:tcW w:w="1204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工商企业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sz w:val="16"/>
              </w:rPr>
              <w:t>机关</w:t>
            </w:r>
            <w:r>
              <w:rPr>
                <w:color w:val="000000"/>
                <w:sz w:val="16"/>
              </w:rPr>
              <w:t>事业单位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其   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800" w:type="dxa"/>
            <w:vMerge w:val="continue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136" w:type="dxa"/>
            <w:gridSpan w:val="2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204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800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联系电话</w:t>
            </w:r>
          </w:p>
        </w:tc>
        <w:tc>
          <w:tcPr>
            <w:tcW w:w="7380" w:type="dxa"/>
            <w:gridSpan w:val="7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3" w:hRule="atLeast"/>
        </w:trPr>
        <w:tc>
          <w:tcPr>
            <w:tcW w:w="1800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发展和改革局</w:t>
            </w:r>
          </w:p>
        </w:tc>
        <w:tc>
          <w:tcPr>
            <w:tcW w:w="7380" w:type="dxa"/>
            <w:gridSpan w:val="7"/>
            <w:vAlign w:val="center"/>
          </w:tcPr>
          <w:p>
            <w:pPr>
              <w:spacing w:line="300" w:lineRule="exact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color w:val="000000"/>
              </w:rPr>
              <w:t>联系人：</w:t>
            </w:r>
            <w:r>
              <w:rPr>
                <w:rFonts w:hint="eastAsia"/>
                <w:color w:val="000000"/>
                <w:lang w:eastAsia="zh-CN"/>
              </w:rPr>
              <w:t>姜效羽</w:t>
            </w:r>
            <w:r>
              <w:rPr>
                <w:rFonts w:hint="eastAsia" w:eastAsia="宋体"/>
                <w:color w:val="000000"/>
                <w:lang w:eastAsia="zh-CN"/>
              </w:rPr>
              <w:t>、方浩源</w:t>
            </w:r>
            <w:r>
              <w:rPr>
                <w:rFonts w:hint="eastAsia" w:eastAsia="宋体"/>
                <w:color w:val="000000"/>
                <w:lang w:eastAsia="zh-CN"/>
              </w:rPr>
              <w:br w:type="textWrapping"/>
            </w:r>
            <w:r>
              <w:rPr>
                <w:color w:val="000000"/>
              </w:rPr>
              <w:t>联系电话：</w:t>
            </w:r>
            <w:r>
              <w:rPr>
                <w:rFonts w:hint="eastAsia"/>
                <w:color w:val="000000"/>
                <w:lang w:val="en-US" w:eastAsia="zh-CN"/>
              </w:rPr>
              <w:t>3922562</w:t>
            </w:r>
          </w:p>
          <w:p>
            <w:pPr>
              <w:spacing w:line="300" w:lineRule="exact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color w:val="000000"/>
              </w:rPr>
              <w:t>通信地址：</w:t>
            </w:r>
            <w:r>
              <w:rPr>
                <w:rFonts w:hAnsi="宋体"/>
                <w:color w:val="000000"/>
                <w:szCs w:val="21"/>
              </w:rPr>
              <w:t>营东新城</w:t>
            </w:r>
            <w:r>
              <w:rPr>
                <w:rFonts w:hint="eastAsia" w:hAnsi="宋体"/>
                <w:color w:val="000000"/>
                <w:szCs w:val="21"/>
                <w:lang w:eastAsia="zh-CN"/>
              </w:rPr>
              <w:t>老边区发展和改革局</w:t>
            </w:r>
            <w:r>
              <w:rPr>
                <w:color w:val="000000"/>
                <w:szCs w:val="21"/>
              </w:rPr>
              <w:t>805</w:t>
            </w:r>
            <w:r>
              <w:rPr>
                <w:rFonts w:hAnsi="宋体"/>
                <w:color w:val="000000"/>
                <w:szCs w:val="21"/>
              </w:rPr>
              <w:t>室</w:t>
            </w:r>
          </w:p>
          <w:p>
            <w:pPr>
              <w:spacing w:line="300" w:lineRule="exact"/>
              <w:rPr>
                <w:color w:val="000000"/>
              </w:rPr>
            </w:pPr>
            <w:r>
              <w:rPr>
                <w:color w:val="000000"/>
              </w:rPr>
              <w:t>邮箱：xmb3866770@ 163.com</w:t>
            </w:r>
          </w:p>
        </w:tc>
      </w:tr>
    </w:tbl>
    <w:p>
      <w:pPr>
        <w:pStyle w:val="4"/>
        <w:widowControl/>
        <w:shd w:val="clear" w:color="auto" w:fill="FFFFFF"/>
        <w:spacing w:beforeAutospacing="0" w:afterAutospacing="0"/>
        <w:ind w:firstLine="5120" w:firstLineChars="1600"/>
        <w:jc w:val="right"/>
        <w:rPr>
          <w:rFonts w:hint="eastAsia" w:ascii="Times New Roman" w:hAnsi="Times New Roman" w:eastAsia="仿宋_GB2312"/>
          <w:sz w:val="32"/>
          <w:szCs w:val="32"/>
          <w:highlight w:val="none"/>
          <w:shd w:val="clear" w:color="auto" w:fill="FFFFFF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F0500000000000000"/>
    <w:charset w:val="86"/>
    <w:family w:val="auto"/>
    <w:pitch w:val="default"/>
    <w:sig w:usb0="00000001" w:usb1="08010000" w:usb2="00000012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Liberation Serif">
    <w:altName w:val="Traditional Arabic"/>
    <w:panose1 w:val="02020603050405020304"/>
    <w:charset w:val="00"/>
    <w:family w:val="auto"/>
    <w:pitch w:val="default"/>
    <w:sig w:usb0="00000000" w:usb1="00000000" w:usb2="00000000" w:usb3="00000000" w:csb0="6000009F" w:csb1="DFD70000"/>
  </w:font>
  <w:font w:name="MathJax_Vector">
    <w:altName w:val="Trebuchet MS"/>
    <w:panose1 w:val="02000603000000000000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aditional Arabic">
    <w:panose1 w:val="02020603050405020304"/>
    <w:charset w:val="00"/>
    <w:family w:val="auto"/>
    <w:pitch w:val="default"/>
    <w:sig w:usb0="00006003" w:usb1="80000000" w:usb2="00000008" w:usb3="00000000" w:csb0="00000041" w:csb1="2008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"/>
    </w:sdtPr>
    <w:sdtEndPr>
      <w:rPr>
        <w:rFonts w:ascii="Times New Roman" w:hAnsi="Times New Roman" w:cs="Times New Roman"/>
        <w:sz w:val="28"/>
        <w:szCs w:val="28"/>
      </w:rPr>
    </w:sdtEndPr>
    <w:sdtContent>
      <w:p>
        <w:pPr>
          <w:pStyle w:val="2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BiYTdiMzE4NjUwNzQ0YTEzY2U0YzI2OTQ2MTJjZjcifQ=="/>
  </w:docVars>
  <w:rsids>
    <w:rsidRoot w:val="65EC7BE5"/>
    <w:rsid w:val="00651C4E"/>
    <w:rsid w:val="008177BB"/>
    <w:rsid w:val="00BB4C9C"/>
    <w:rsid w:val="00D14691"/>
    <w:rsid w:val="00F53E18"/>
    <w:rsid w:val="00F84A04"/>
    <w:rsid w:val="00FE2AD2"/>
    <w:rsid w:val="00FF5D78"/>
    <w:rsid w:val="11C826A1"/>
    <w:rsid w:val="13FF4C65"/>
    <w:rsid w:val="29FBA6A6"/>
    <w:rsid w:val="300E5403"/>
    <w:rsid w:val="357EEDB3"/>
    <w:rsid w:val="3D035B6B"/>
    <w:rsid w:val="3D7E3E49"/>
    <w:rsid w:val="3DFD8114"/>
    <w:rsid w:val="3FCB6A03"/>
    <w:rsid w:val="55EE4C11"/>
    <w:rsid w:val="5BEF9D0F"/>
    <w:rsid w:val="65EC7BE5"/>
    <w:rsid w:val="6F1F1728"/>
    <w:rsid w:val="71B760D8"/>
    <w:rsid w:val="746D94ED"/>
    <w:rsid w:val="755F6DFD"/>
    <w:rsid w:val="DCBEA8CE"/>
    <w:rsid w:val="FEC39580"/>
    <w:rsid w:val="FEFD1E9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8">
    <w:name w:val="页脚 Char"/>
    <w:basedOn w:val="5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ppp21"/>
    <w:basedOn w:val="5"/>
    <w:qFormat/>
    <w:uiPriority w:val="0"/>
    <w:rPr>
      <w:color w:val="666666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0</Words>
  <Characters>0</Characters>
  <Lines>0</Lines>
  <Paragraphs>0</Paragraphs>
  <ScaleCrop>false</ScaleCrop>
  <LinksUpToDate>false</LinksUpToDate>
  <CharactersWithSpaces>0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2026-10-12T22:43:00Z</dcterms:created>
  <dc:creator>LIAOHE</dc:creator>
  <cp:lastModifiedBy>Administrator</cp:lastModifiedBy>
  <dcterms:modified xsi:type="dcterms:W3CDTF">2026-10-15T03:14:06Z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  <property fmtid="{D5CDD505-2E9C-101B-9397-08002B2CF9AE}" pid="3" name="ICV">
    <vt:lpwstr>29F5C9DC7CB659AEBDE2C96AF35DDBEA_42</vt:lpwstr>
  </property>
</Properties>
</file>